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del equipamiento de una vivienda turística en Andalucía</w:t>
      </w:r>
    </w:p>
    <w:p>
      <w:pPr>
        <w:spacing w:before="0" w:after="80"/>
      </w:pPr>
      <w:r>
        <w:rPr>
          <w:b w:val="0"/>
          <w:color w:val="6B7386"/>
          <w:sz w:val="21"/>
        </w:rPr>
        <w:t>Lo que exige el Anexo del Decreto 28/2016, letra por letra y con su referencia, separado de lo que no pide la ley pero espera el huésped. Para repasar el piso en media hora.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El </w:t>
      </w:r>
      <w:r>
        <w:rPr>
          <w:b/>
        </w:rPr>
        <w:t>Anexo del Decreto 28/2016</w:t>
      </w:r>
      <w:r>
        <w:rPr>
          <w:b w:val="0"/>
        </w:rPr>
        <w:t xml:space="preserve"> (en su redacción de 2024) es una lista cerrada y más larga de lo que parece: llega hasta el sacacorchos. Aquí la tienes letra por letra, con su referencia, y aparte lo que </w:t>
      </w:r>
      <w:r>
        <w:rPr>
          <w:b/>
        </w:rPr>
        <w:t>no exige la ley pero espera el huésped</w:t>
      </w:r>
      <w:r>
        <w:rPr>
          <w:b w:val="0"/>
        </w:rPr>
        <w:t>, que es lo que decide las reseñas y te ahorra llamadas.</w:t>
      </w:r>
    </w:p>
    <w:p>
      <w:pPr>
        <w:spacing w:before="80" w:after="80"/>
      </w:pPr>
      <w:r>
        <w:rPr>
          <w:b w:val="0"/>
        </w:rPr>
        <w:t xml:space="preserve">Al inscribirte no se comprueba nada: se declara. Se mira si hay una </w:t>
      </w:r>
      <w:r>
        <w:rPr>
          <w:b w:val="0"/>
        </w:rPr>
        <w:t>inspección</w:t>
      </w:r>
      <w:r>
        <w:rPr>
          <w:b w:val="0"/>
        </w:rPr>
        <w:t>. Haz una foto de cada punto (botiquín, extintor, detector, kit de limpieza) y guárdala: es la prueba del día que haga falta.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Vivienda y cocina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Anexo, letra a, y artículo 6.1 para la climatización.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Vivienda amueblada y equipada para las plazas inscritas, con enchufes en todas las estancias, luz y agua caliente y fría.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Televisor con información de canales (una hoja con los canales o con cómo se usa).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Cocina con dos fuegos como mínimo, horno o microondas, frigorífico, batidora, tostadora o grill, exprimidor y cafetera.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 Basta con horno o con microondas: uno de los dos.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Vajilla, cubertería, cristalería, sartenes, ollas, cubiertos de servir, sacacorchos, abridor, tijeras, abrelatas y escurridor.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 En cantidad adecuada a las plazas.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Muebles para guardar, kit de limpieza (estropajo, bayeta, paño y gel), bolsas de basura, tendedero, plancha y tabla.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Cubos para separar residuos y una nota que explique qué va en cada uno y dónde están los contenedores.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a: «separación selectiva de residuos con el correspondiente detalle informativo».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Climatización fija o portátil en dormitorios y salón, según los meses en que abras. Un ventilador no vale.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Frío si abres algún mes de mayo a agosto (art. 6.1.e). Calor si abres de diciembre a marzo, sin butano, queroseno ni estufas de resistencia (art. 6.1.f).</w:t>
      </w:r>
    </w:p>
    <w:p>
      <w:pPr>
        <w:keepNext/>
        <w:spacing w:before="200" w:after="80"/>
      </w:pPr>
      <w:r>
        <w:rPr>
          <w:b/>
          <w:sz w:val="26"/>
        </w:rPr>
        <w:t>2. Baño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Anexo, letra b, y artículo 6.1.c para el número de baños.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Inodoro en un espacio cerrado con puerta, lavabo y bañera o plato de ducha.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b. El inodoro puede estar cerrado solo o junto con el resto del baño.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Jabón de manos, gel, champú, un rollo de papel higiénico de más y una toalla de mano y otra de baño por persona.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Suelo antideslizante en la ducha o la bañera (pegatinas o alfombrilla) y alfombra de baño lavable.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Espejo con enchufe al lado, buena luz, colgadores, estantería, secador de pelo, escobilla y cubo higiénico con tapa.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Dos baños si hay más de 5 plazas; tres si hay más de 8.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Decreto 28/2016, art. 6.1.c.</w:t>
      </w:r>
    </w:p>
    <w:p>
      <w:pPr>
        <w:keepNext/>
        <w:spacing w:before="200" w:after="80"/>
      </w:pPr>
      <w:r>
        <w:rPr>
          <w:b/>
          <w:sz w:val="26"/>
        </w:rPr>
        <w:t>3. Dormitorios y ropa de cama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Anexo, letra c, y artículo 6.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Camas de 80×190 cm (individual) o 135×190 cm (doble) como mínimo, con colchón de 18 cm o más en buen estado.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 c. Sin hundimientos. Máximo 4 plazas por dormitorio, y dos de ellas en camas que no sean literas (art. 5.4).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Sábanas, mantas o nórdicos y almohadas en buen estado para la ocupación, y un juego de reposición de ropa de cama.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c.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Un armario o espacio para ropa por cada cuatro plazas, con perchas, y un punto de luz junto a la cama.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c. El armario puede estar en cualquiera de los dormitorios.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Ventilación directa al exterior o a patio y oscurecimiento (persiana, contraventana o cortina opaca).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 Ventilación en dormitorios y salones.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Dos juegos completos de ropa por cama (tres si hay muchos cambios), colchón de 20-25 cm y dos almohadas por persona.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mínimo legal es un juego de reposición y 18 cm de colchón. Así no te quedas sin ropa en un cambio y evitas el «colchón hundido» en las reseñas.</w:t>
      </w:r>
    </w:p>
    <w:p>
      <w:pPr>
        <w:keepNext/>
        <w:spacing w:before="200" w:after="80"/>
      </w:pPr>
      <w:r>
        <w:rPr>
          <w:b/>
          <w:sz w:val="26"/>
        </w:rPr>
        <w:t>4. Seguridad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Anexo, letra d, y artículo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Botiquín de primeros auxilios, en un sitio que el huésped encuentre solo.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 d. La norma no detalla el contenido; recomendable: tiritas, gasas, esparadrapo, vendas, antiséptico, suero, guantes, tijeras y pinzas. Sin medicamentos.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Detector de humo en una zona próxima a la cocina.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 d. Recomendable: óptico, con pila de larga duración y botón de prueba (norma EN 14604), lejos del vapor de la ducha y de los fogones.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Extintor visible y a mano, en la entrada o junto a la cocina.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Anexo, letra d. La norma no fija el tipo; recomendable de polvo ABC (6 kg, o 2 kg en un piso pequeño), con etiqueta y fecha de revisión.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Plano de evacuación en la puerta de la vivienda, si la comunidad del edificio tiene uno.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Decreto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Manta ignífuga en la cocina, linterna en un cajón conocido y cartel con el 112, tu teléfono y la dirección exacta.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es obligatorio. En una emergencia, el huésped no sabe en qué calle está.</w:t>
      </w:r>
    </w:p>
    <w:p>
      <w:pPr>
        <w:keepNext/>
        <w:spacing w:before="200" w:after="80"/>
      </w:pPr>
      <w:r>
        <w:rPr>
          <w:b/>
          <w:sz w:val="26"/>
        </w:rPr>
        <w:t>5. Información al huésped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Anexo, letras e y f, y artículo 6.2.f; hojas de reclamaciones, Decreto 82/2022.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Información turística (papel o digital): ocio, restaurantes, tiendas de alimentación, aparcamientos, médicos, transporte y plano.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e. Comprueba cada distancia en el mapa antes de imprimirla.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Instrucciones de los aparatos que lo necesiten: aire, vitro, horno, lavadora, caja fuerte o cerradura.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Anexo, letra f. Mejor en el idioma del huésped o con dibujos.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Hojas de quejas y reclamaciones oficiales de Andalucía, en papel, y el cartel que avisa de que existen.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Modelo del Anexo I del Decreto 82/2022; se descargan gratis de Consumo Responde. Un enlace en la web no basta.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Información sobre las normas de convivencia de la comunidad, si admites mascotas y dónde se puede fumar.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Lo pide la Junta de Andalucía (preguntas frecuentes de viviendas de uso turístico). Unas normas de la casa lo resuelven todo junto.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 al huésped de si estás adherido o no al Sistema Arbitral de Consumo.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6.2.f. Adherirse no es obligatorio; decirlo, sí.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Guía de la casa en español e inglés: wifi, aparatos, horarios de silencio, normas de piscina, basura y teléfono 24 horas.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En papel o con un código QR. Es donde se juntan las letras e y f del Anexo y lo que más pregunta el huésped.</w:t>
      </w:r>
    </w:p>
    <w:p>
      <w:pPr>
        <w:keepNext/>
        <w:spacing w:before="200" w:after="80"/>
      </w:pPr>
      <w:r>
        <w:rPr>
          <w:b/>
          <w:sz w:val="26"/>
        </w:rPr>
        <w:t>6. Lo que no exige la ley pero se espera</w:t>
      </w:r>
    </w:p>
    <w:p>
      <w:pPr>
        <w:spacing w:before="0" w:after="80"/>
      </w:pPr>
      <w:r>
        <w:rPr>
          <w:b w:val="0"/>
          <w:color w:val="6B7386"/>
          <w:sz w:val="19"/>
        </w:rPr>
        <w:t>Wifi, lavadora, secadora, lavavajillas, congelador y kit de bienvenida no están en el Anexo. Sin lo básico de esta lista, bajan las reseñas y la ocupación.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Wifi rápido y estable, con la contraseña visible en la entrada y en la guía.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Fibra si el edificio la tiene. Un router viejo en el rincón más lejano del piso da quejas aunque haya fibra.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Aire acondicionado fijo (split) en cada dormitorio y en el salón, con los filtros limpios cada primavera.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norma admite aparatos portátiles (art. 6.1.e). Pero en agosto un portátil no enfría un dormitorio de la costa, hace ruido y acaba en reseña mala.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Lavadora. La secadora es un plus.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es obligatoria, pero en la costa se lava el bañador cada día. El tendedero sí es obligatorio.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Agua caliente suficiente: termo de 80-100 litros para 4-6 plazas, o calentador de gas.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Un termo de 50 litros para 6 personas se acaba en la segunda ducha.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Cocina completa: frigorífico con congelador, hervidor, tabla de cortar, cuchillos que corten y vajilla para el doble de plazas.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Anexo pide lo básico. Con esto el huésped no tiene que comprar nada.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admites familias, cuna de viaje y trona; si estás cerca del mar, sombrilla, sillas y toallas de playa o piscina.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cuna y la trona multiplican las reservas con niños.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Kit de bienvenida para el primer día: agua, café, té, azúcar, aceite, sal, papel higiénico y bayeta.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es obligatorio y aparece en las reseñas.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28/2016, de viviendas de uso turístico, texto consolidado con las modificaciones de 2024 (Junta de Andalucía): artículo 6 y Anexo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31/2024, que modifica el Decreto 28/2016 (BOJA)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hojas de quejas y reclamaciones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mipisoturistico.app/descargas/checklist-equipamiento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mipisoturistico.app/descargas/checklist-equipamiento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del equipamiento de una vivienda turística en Andalucía</dc:title>
  <dc:subject>Lo que exige el Anexo del Decreto 28/2016, letra por letra y con su referencia, separado de lo que no pide la ley pero espera el huésped. Para repasar el piso en media hora.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