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for a tourism inspection or a formal request from the Junta</w:t>
      </w:r>
    </w:p>
    <w:p>
      <w:pPr>
        <w:spacing w:before="0" w:after="80"/>
      </w:pPr>
      <w:r>
        <w:rPr>
          <w:b w:val="0"/>
          <w:color w:val="6B7386"/>
          <w:sz w:val="21"/>
        </w:rPr>
        <w:t>A list to keep your tourist home in order for an inspection or a formal request from the Junta: papers in the flat, listings, guest registration, equipment and what to do on the day.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Andalusia (regional law)</w:t>
      </w:r>
    </w:p>
    <w:p>
      <w:pPr>
        <w:spacing w:before="80" w:after="80"/>
      </w:pPr>
      <w:r>
        <w:rPr>
          <w:b w:val="0"/>
        </w:rPr>
        <w:t xml:space="preserve">Tourism inspection is carried out by the </w:t>
      </w:r>
      <w:r>
        <w:rPr>
          <w:b/>
        </w:rPr>
        <w:t>Junta de Andalucía</w:t>
      </w:r>
      <w:r>
        <w:rPr>
          <w:b w:val="0"/>
        </w:rPr>
        <w:t xml:space="preserve"> and almost always arrives as a </w:t>
      </w:r>
      <w:r>
        <w:rPr>
          <w:b/>
        </w:rPr>
        <w:t>written request for papers</w:t>
      </w:r>
      <w:r>
        <w:rPr>
          <w:b w:val="0"/>
        </w:rPr>
        <w:t>, not as a visit: in 2022 the Junta made 3,165 requests for documents and 908 inspections of new tourist homes in Andalusia. This list goes through what they can ask for and check.</w:t>
      </w:r>
    </w:p>
    <w:p>
      <w:pPr>
        <w:spacing w:before="80" w:after="80"/>
      </w:pPr>
      <w:r>
        <w:rPr>
          <w:b w:val="0"/>
        </w:rPr>
        <w:t xml:space="preserve">Anything marked </w:t>
      </w:r>
      <w:r>
        <w:rPr>
          <w:b/>
        </w:rPr>
        <w:t>mandatory</w:t>
      </w:r>
      <w:r>
        <w:rPr>
          <w:b w:val="0"/>
        </w:rPr>
        <w:t xml:space="preserve"> is required by a rule (the article is given); </w:t>
      </w:r>
      <w:r>
        <w:rPr>
          <w:b/>
        </w:rPr>
        <w:t>recommended</w:t>
      </w:r>
      <w:r>
        <w:rPr>
          <w:b w:val="0"/>
        </w:rPr>
        <w:t xml:space="preserve"> is good practice. Almost everything is solved by replying and putting things right in time: what really makes matters worse is not replying or making things difficult for the inspector. More in </w:t>
      </w:r>
      <w:r>
        <w:rPr>
          <w:b w:val="0"/>
        </w:rPr>
        <w:t>What happens if the tourism inspectors check my flat?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1. Papers that must be in the flat</w:t>
      </w:r>
    </w:p>
    <w:p>
      <w:pPr>
        <w:spacing w:before="0" w:after="80"/>
      </w:pPr>
      <w:r>
        <w:rPr>
          <w:b w:val="0"/>
          <w:color w:val="6B7386"/>
          <w:sz w:val="19"/>
        </w:rPr>
        <w:t>It all fits in a folder at the entrance.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in the flat, on paper, hojas de quejas y reclamaciones (complaint forms) of Andalusia's official model.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Model in Annex I of Decree 82/2022; a link on the website is not enough. Not having them or refusing them is a serious offence (art. 71.23 Law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Display, normally at the entrance, the sign announcing that complaint forms are available.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Official text and model in Decree 82/2022. A laminated sheet will do.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Leave tourist information on the area with a map of the town, on paper or in digital form.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e: leisure, restaurants, shops, car parks, medical services, local transport and a map.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Leave instructions for the appliances and devices that need them.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f: air conditioning, ceramic hob, oven, washing machine, safe or lock.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owners' association has an evacuation plan, put it on the door of the home.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Decree 28/2016, art.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Tell guests whether or not you belong to the Sistema Arbitral de Consumo (Consumer Arbitration System).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6.2.f. Joining is not mandatory; saying so is.</w:t>
      </w:r>
    </w:p>
    <w:p>
      <w:pPr>
        <w:keepNext/>
        <w:spacing w:before="200" w:after="80"/>
      </w:pPr>
      <w:r>
        <w:rPr>
          <w:b/>
          <w:sz w:val="26"/>
        </w:rPr>
        <w:t>2. Documents you must have to hand</w:t>
      </w:r>
    </w:p>
    <w:p>
      <w:pPr>
        <w:spacing w:before="0" w:after="80"/>
      </w:pPr>
      <w:r>
        <w:rPr>
          <w:b w:val="0"/>
          <w:color w:val="6B7386"/>
          <w:sz w:val="19"/>
        </w:rPr>
        <w:t>This is what the inspector asks for on a visit or the Junta in a formal request.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Know where the registration resolution, the nota simple and the owners' association certificate are.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Junta can ask for them at any time (art. 69.1 Law 39/2015). The association's certificate is what takes longest.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for a year the signed copy of the contract-style document you give each guest on arrival.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7.1 and 7.3: operator, registration code, number of people, dates, total price and contact phone.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Give each guest a payment receipt with your registration code.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6.2.e: holder, home and code, guest, number of people, dates, price and payment date.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have a manager, keep the management contract and make sure they have all this to hand.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inspector can ask for the management contract. If you are not there, whoever is in charge of the service deals with it (art. 13.3 Decree 144/2003).</w:t>
      </w:r>
    </w:p>
    <w:p>
      <w:pPr>
        <w:keepNext/>
        <w:spacing w:before="200" w:after="80"/>
      </w:pPr>
      <w:r>
        <w:rPr>
          <w:b/>
          <w:sz w:val="26"/>
        </w:rPr>
        <w:t>3. What is checked in the listings</w:t>
      </w:r>
    </w:p>
    <w:p>
      <w:pPr>
        <w:spacing w:before="0" w:after="80"/>
      </w:pPr>
      <w:r>
        <w:rPr>
          <w:b w:val="0"/>
          <w:color w:val="6B7386"/>
          <w:sz w:val="19"/>
        </w:rPr>
        <w:t>The Junta reviews listings published online (art. 17.1 of Decree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Put the registration code in all your listings: Booking, Airbnb, Vrbo, your website and social media.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Advertising must include the registration details (art. 31 Law 13/2011). Platforms require it since 20/05/2026 (Regulation (EU) 2024/1028).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that the places advertised are the registered ones. Not one bed more.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Accommodating more people than registered is a serious offence (art. 71.20 Law 13/2011); advertising more places invites it to happen.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that photos, description and price match reality.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Untruthful or misleading advertising and charging more than advertised are serious offences (art. 71.11 and 71.15 Law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Look up your home in the public search tool of the Tourism Register and check the code and the holder.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It is public: a guest, a neighbour or the Junta itself can look it up.</w:t>
      </w:r>
    </w:p>
    <w:p>
      <w:pPr>
        <w:keepNext/>
        <w:spacing w:before="200" w:after="80"/>
      </w:pPr>
      <w:r>
        <w:rPr>
          <w:b/>
          <w:sz w:val="26"/>
        </w:rPr>
        <w:t>4. Guest registration</w:t>
      </w:r>
    </w:p>
    <w:p>
      <w:pPr>
        <w:spacing w:before="0" w:after="80"/>
      </w:pPr>
      <w:r>
        <w:rPr>
          <w:b w:val="0"/>
          <w:color w:val="6B7386"/>
          <w:sz w:val="19"/>
        </w:rPr>
        <w:t>It is an obligation to the Ministry of the Interior, not to Tourism, and is fined separately.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Register with SES.Hospedajes as holder of the home, with a digital certificate or Cl@ve.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Royal Decree 933/2021. It is done once.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Report each booking within 24 hours of confirming it and the details of each traveller over 14 within 24 hours of check-in.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RD 933/2021, art. 6.3. Failing to do so is serious, €601 to €30,000 (art. 36.20 Organic Law 4/2015); late or incorrectly filled in, minor (art. 37.9).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travellers' data for three years from check-out, stored securely.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RD 933/2021, art. 5.3. Hosts acting «on a non-professional basis» are exempt (art. 5.4), but the term is not defined: if in doubt, keep it. Do not use it for anything else.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not ask for or keep a photo or copy of the ID card or passport.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Spanish Data Protection Agency considers it excessive.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manager is the holder of the operation, confirm that they report the guests for your home.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This is the usual arrangement: the manager registers as holder and reports the guests for all the homes they manage.</w:t>
      </w:r>
    </w:p>
    <w:p>
      <w:pPr>
        <w:keepNext/>
        <w:spacing w:before="200" w:after="80"/>
      </w:pPr>
      <w:r>
        <w:rPr>
          <w:b/>
          <w:sz w:val="26"/>
        </w:rPr>
        <w:t>5. Equipment the inspector looks at</w:t>
      </w:r>
    </w:p>
    <w:p>
      <w:pPr>
        <w:spacing w:before="0" w:after="80"/>
      </w:pPr>
      <w:r>
        <w:rPr>
          <w:b w:val="0"/>
          <w:color w:val="6B7386"/>
          <w:sz w:val="19"/>
        </w:rPr>
        <w:t>A quick run-through of what is looked at most. The full Annex list, item by item, is in the mandatory equipment guide.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that there is a first aid kit, a fire extinguisher and a smoke detector near the kitchen.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d. Check the extinguisher's date and that the detector works.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Kitchen: two rings, oven or microwave, fridge, blender, toaster or grill, juicer and coffee maker.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a. Also iron and ironing board, clothes airer, cleaning kit, bin bags and waste separation.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Bathroom: hairdryer, shower gel, shampoo, soap, one hand towel and one bath towel per person, non-slip surface.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b. Also a washable mat, a spare toilet roll, a toilet brush and a sanitary bin.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Bedrooms: a spare set of bed linen and a wardrobe for every four places.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Annex, letter c. Beds of at least 80×190 or 135×190 and mattresses 18 cm thick.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Take photos of the first aid kit, extinguisher, detector, cleaning kit and evacuation plan, and keep them.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They are your proof on the day it is needed.</w:t>
      </w:r>
    </w:p>
    <w:p>
      <w:pPr>
        <w:keepNext/>
        <w:spacing w:before="200" w:after="80"/>
      </w:pPr>
      <w:r>
        <w:rPr>
          <w:b/>
          <w:sz w:val="26"/>
        </w:rPr>
        <w:t>6. If the inspector turns up at the flat</w:t>
      </w:r>
    </w:p>
    <w:p>
      <w:pPr>
        <w:spacing w:before="0" w:after="80"/>
      </w:pPr>
      <w:r>
        <w:rPr>
          <w:b w:val="0"/>
          <w:color w:val="6B7386"/>
          <w:sz w:val="19"/>
        </w:rPr>
        <w:t>If you are missing a paper, they will give you a period to hand it in, of no less than ten days, or summon you to the provincial Delegación (art. 19.1 Decree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Ask them to show you their identification card.</w:t>
      </w:r>
      <w:r>
        <w:br/>
      </w:r>
      <w:r>
        <w:rPr>
          <w:b w:val="0"/>
          <w:color w:val="6B7386"/>
          <w:sz w:val="17"/>
        </w:rPr>
        <w:t>They are an agent of the authority and must identify themselves (art. 8.1 Decree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there are guests inside, they can only enter with the guests' permission: during the stay, it is their home.</w:t>
      </w:r>
      <w:r>
        <w:br/>
      </w:r>
      <w:r>
        <w:rPr>
          <w:b w:val="0"/>
          <w:color w:val="6B7386"/>
          <w:sz w:val="17"/>
        </w:rPr>
        <w:t>Art. 16.2 Decree 144/2003. If nobody is there to receive them, they leave notice of a new visit, never less than 24 hours later (art. 66.2 Law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not hinder or delay their work, and never give them false data or documents.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Hindering or delaying the inspection is serious (art. 71.22 Law 13/2011); preventing it or providing false documents, very serious (art. 72.3).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Make your objections there and then, ask for them to be recorded in the report and sign it.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Signing does not mean accepting its content (art. 68.4 Law 13/2011), unless you expressly admit something (art. 23.3 Decree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report is a warning, fix what it says within the period and keep the proof.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If you fix it, it ends there. If a case is ever opened, having put things right is a mitigating factor (art. 79.1.i Law 13/2011).</w:t>
      </w:r>
    </w:p>
    <w:p>
      <w:pPr>
        <w:keepNext/>
        <w:spacing w:before="200" w:after="80"/>
      </w:pPr>
      <w:r>
        <w:rPr>
          <w:b/>
          <w:sz w:val="26"/>
        </w:rPr>
        <w:t>7. If you receive a written formal request</w:t>
      </w:r>
    </w:p>
    <w:p>
      <w:pPr>
        <w:spacing w:before="0" w:after="80"/>
      </w:pPr>
      <w:r>
        <w:rPr>
          <w:b w:val="0"/>
          <w:color w:val="6B7386"/>
          <w:sz w:val="19"/>
        </w:rPr>
        <w:t>It arrives as an electronic notification, not by post. The email or text message you receive is only an alert.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Open the notification as soon as the alert arrives, with a digital certificate or Cl@ve.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If unopened for 10 calendar days it is deemed rejected and the procedure continues without you (art. 43.2 Law 39/2015). If the alert does not arrive, it still counts (art. 41.6).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Reply within the deadline: unless the letter says otherwise, 10 working days from the following day.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You must provide what they ask for (art. 69.1 Law 39/2015; deadline, art. 73.1). Queries: 900 10 15 70, Monday to Friday from 9:00 to 14:00.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cannot make it in time, ask for an extension before the deadline expires.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Up to half the period (art. 32 Law 39/2015). A deadline that has already passed cannot be extended.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File it online and keep the registration receipt with the date.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Dealings with Tourism are electronic (art. 7.1 Decree 143/2014). Procedure «Entrega de documentación para VUT» (submission of documents for VUT) at the Virtual Office.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do not have what they ask for, say so within the deadline; if it is a substantive problem, consult a lawyer first.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Fixing a paper is not the same as failing to meet a requirement.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your manager is the holder, ask them from time to time whether they have received anything from the Junta.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notification goes to them, but the licence belongs to your flat.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document based on our guides and official sources. It does not replace professional advice. Rules change: check the review date.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Law 13/2011 on Tourism in Andalusia, articles 31, 63 to 68, 71, 72 and 79 (consolidated text, BOE) (in Spanish) — https://www.boe.es/buscar/act.php?id=BOE-A-2012-876</w:t>
      </w:r>
    </w:p>
    <w:p>
      <w:pPr>
        <w:spacing w:before="0" w:after="20"/>
      </w:pPr>
      <w:r>
        <w:rPr>
          <w:b w:val="0"/>
          <w:color w:val="6B7386"/>
          <w:sz w:val="16"/>
        </w:rPr>
        <w:t>• Decree 144/2003 on Tourism Inspection, articles 8, 13, 16, 17, 19 and 23 (BOJA no. 109, 10 June 2003) (in Spanish) — https://www.juntadeandalucia.es/boja/2003/109/d3.pdf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articles 6 and 7 and Annex, consolidated text (Junta de Andalucía) (in Spanish)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Decree 143/2014 on the Andalusian Tourism Register, article 7, consolidated text (Junta de Andalucía) (in Spanish)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Law 39/2015 on Common Administrative Procedure, articles 30, 32, 41, 43, 69 and 73 (consolidated text, BOE) (in Spanish) — https://www.boe.es/buscar/act.php?id=BOE-A-2015-10565</w:t>
      </w:r>
    </w:p>
    <w:p>
      <w:pPr>
        <w:spacing w:before="0" w:after="20"/>
      </w:pPr>
      <w:r>
        <w:rPr>
          <w:b w:val="0"/>
          <w:color w:val="6B7386"/>
          <w:sz w:val="16"/>
        </w:rPr>
        <w:t>• Royal Decree 933/2021 on document registration for accommodation activities (BOE) (in Spanish)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Organic Law 4/2015 on the protection of public safety, articles 36.20 and 37.9 (BOE) (in Spanish) — https://www.boe.es/buscar/act.php?id=BOE-A-2015-3442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on tourist dwellings (in Spanish)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results of the 2022 Scheduled Inspection Plan (in Spanish) — https://www.juntadeandalucia.es/sites/default/files/2023-05/Balance%20PIP%202022_0.pdf</w:t>
      </w:r>
    </w:p>
    <w:p>
      <w:pPr>
        <w:spacing w:before="0" w:after="20"/>
      </w:pPr>
      <w:r>
        <w:rPr>
          <w:b w:val="0"/>
          <w:color w:val="6B7386"/>
          <w:sz w:val="16"/>
        </w:rPr>
        <w:t>• Regulation (EU) 2024/1028 on short-term rental services (EUR-Lex, Spanish version) — https://eur-lex.europa.eu/eli/reg/2024/1028/oj/spa</w:t>
      </w:r>
    </w:p>
    <w:p>
      <w:pPr>
        <w:spacing w:before="0" w:after="20"/>
      </w:pPr>
      <w:r>
        <w:rPr>
          <w:b w:val="0"/>
          <w:color w:val="6B7386"/>
          <w:sz w:val="16"/>
        </w:rPr>
        <w:t>• Consumo Responde (Junta de Andalucía): complaint forms (in Spanish) — https://www.consumoresponde.es/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mipisoturistico.app/en/downloads/checklist-inspection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mipisoturistico.app/en/downloads/checklist-inspection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a tourism inspection or a formal request from the Junta</dc:title>
  <dc:subject>A list to keep your tourist home in order for an inspection or a formal request from the Junta: papers in the flat, listings, guest registration, equipment and what to do on the day.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